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7F4" w:rsidRPr="007E17F4" w:rsidRDefault="007E17F4" w:rsidP="007E17F4">
      <w:pPr>
        <w:rPr>
          <w:rFonts w:ascii="Calibri" w:eastAsia="Times New Roman" w:hAnsi="Calibri" w:cs="Times New Roman"/>
        </w:rPr>
      </w:pPr>
      <w:r w:rsidRPr="007E17F4">
        <w:rPr>
          <w:rFonts w:ascii="Calibri" w:eastAsia="Times New Roman" w:hAnsi="Calibri" w:cs="Times New Roman"/>
        </w:rPr>
        <w:t>Surname</w:t>
      </w:r>
    </w:p>
    <w:p w:rsidR="007E17F4" w:rsidRPr="007E17F4" w:rsidRDefault="007E17F4" w:rsidP="007E17F4">
      <w:pPr>
        <w:rPr>
          <w:rFonts w:ascii="Calibri" w:eastAsia="Times New Roman" w:hAnsi="Calibri" w:cs="Times New Roman"/>
        </w:rPr>
      </w:pPr>
      <w:r w:rsidRPr="007E17F4">
        <w:rPr>
          <w:rFonts w:ascii="Calibri" w:eastAsia="Times New Roman" w:hAnsi="Calibri" w:cs="Times New Roman"/>
        </w:rPr>
        <w:t>Professor</w:t>
      </w:r>
    </w:p>
    <w:p w:rsidR="007E17F4" w:rsidRPr="007E17F4" w:rsidRDefault="007E17F4" w:rsidP="007E17F4">
      <w:pPr>
        <w:rPr>
          <w:rFonts w:ascii="Calibri" w:eastAsia="Times New Roman" w:hAnsi="Calibri" w:cs="Times New Roman"/>
        </w:rPr>
      </w:pPr>
      <w:r w:rsidRPr="007E17F4">
        <w:rPr>
          <w:rFonts w:ascii="Calibri" w:eastAsia="Times New Roman" w:hAnsi="Calibri" w:cs="Times New Roman"/>
        </w:rPr>
        <w:t>Course</w:t>
      </w:r>
    </w:p>
    <w:p w:rsidR="007E17F4" w:rsidRPr="007E17F4" w:rsidRDefault="007E17F4" w:rsidP="007E17F4">
      <w:pPr>
        <w:rPr>
          <w:rFonts w:ascii="Calibri" w:eastAsia="Times New Roman" w:hAnsi="Calibri" w:cs="Times New Roman"/>
        </w:rPr>
      </w:pPr>
      <w:r w:rsidRPr="007E17F4">
        <w:rPr>
          <w:rFonts w:ascii="Calibri" w:eastAsia="Times New Roman" w:hAnsi="Calibri" w:cs="Times New Roman"/>
        </w:rPr>
        <w:t>Date</w:t>
      </w:r>
    </w:p>
    <w:p w:rsidR="00BE215E" w:rsidRDefault="007E17F4" w:rsidP="007E17F4">
      <w:pPr>
        <w:jc w:val="center"/>
      </w:pPr>
      <w:r>
        <w:t>Title: Generic Business Strategies</w:t>
      </w:r>
    </w:p>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302353" w:rsidRPr="00E21CA2" w:rsidRDefault="007D6BD9" w:rsidP="00E21CA2">
      <w:pPr>
        <w:spacing w:line="480" w:lineRule="auto"/>
        <w:jc w:val="both"/>
        <w:rPr>
          <w:rFonts w:ascii="Times New Roman" w:hAnsi="Times New Roman" w:cs="Times New Roman"/>
          <w:b/>
          <w:sz w:val="24"/>
          <w:szCs w:val="24"/>
        </w:rPr>
      </w:pPr>
      <w:r w:rsidRPr="00E21CA2">
        <w:rPr>
          <w:rFonts w:ascii="Times New Roman" w:hAnsi="Times New Roman" w:cs="Times New Roman"/>
          <w:b/>
          <w:sz w:val="24"/>
          <w:szCs w:val="24"/>
        </w:rPr>
        <w:t>Question A</w:t>
      </w:r>
      <w:r w:rsidR="00302353" w:rsidRPr="00E21CA2">
        <w:rPr>
          <w:rFonts w:ascii="Times New Roman" w:hAnsi="Times New Roman" w:cs="Times New Roman"/>
          <w:b/>
          <w:sz w:val="24"/>
          <w:szCs w:val="24"/>
        </w:rPr>
        <w:t>:</w:t>
      </w:r>
    </w:p>
    <w:p w:rsidR="00BE215E" w:rsidRPr="00E21CA2" w:rsidRDefault="00C61591" w:rsidP="00E21CA2">
      <w:pPr>
        <w:spacing w:line="480" w:lineRule="auto"/>
        <w:jc w:val="both"/>
        <w:rPr>
          <w:rFonts w:ascii="Times New Roman" w:hAnsi="Times New Roman" w:cs="Times New Roman"/>
          <w:b/>
          <w:sz w:val="24"/>
          <w:szCs w:val="24"/>
        </w:rPr>
      </w:pPr>
      <w:r w:rsidRPr="00E21CA2">
        <w:rPr>
          <w:rFonts w:ascii="Times New Roman" w:hAnsi="Times New Roman" w:cs="Times New Roman"/>
          <w:b/>
          <w:sz w:val="24"/>
          <w:szCs w:val="24"/>
        </w:rPr>
        <w:t>In &amp; Out Burger Restaurant</w:t>
      </w:r>
    </w:p>
    <w:p w:rsidR="00C61591" w:rsidRPr="00E21CA2" w:rsidRDefault="00C61591" w:rsidP="006B04D9">
      <w:pPr>
        <w:spacing w:before="240" w:line="480" w:lineRule="auto"/>
        <w:jc w:val="both"/>
        <w:rPr>
          <w:rFonts w:ascii="Times New Roman" w:hAnsi="Times New Roman" w:cs="Times New Roman"/>
          <w:sz w:val="24"/>
          <w:szCs w:val="24"/>
        </w:rPr>
      </w:pPr>
      <w:r w:rsidRPr="00E21CA2">
        <w:rPr>
          <w:rFonts w:ascii="Times New Roman" w:hAnsi="Times New Roman" w:cs="Times New Roman"/>
          <w:sz w:val="24"/>
          <w:szCs w:val="24"/>
        </w:rPr>
        <w:t>This restaurant has incorporated best value and focus strategy in its business</w:t>
      </w:r>
      <w:r w:rsidR="006B04D9" w:rsidRPr="006B04D9">
        <w:rPr>
          <w:rFonts w:ascii="Times New Roman" w:hAnsi="Times New Roman" w:cs="Times New Roman"/>
          <w:color w:val="222222"/>
          <w:sz w:val="24"/>
          <w:szCs w:val="24"/>
        </w:rPr>
        <w:t xml:space="preserve"> </w:t>
      </w:r>
      <w:r w:rsidR="006B04D9">
        <w:rPr>
          <w:rFonts w:ascii="Times New Roman" w:hAnsi="Times New Roman" w:cs="Times New Roman"/>
          <w:color w:val="222222"/>
          <w:sz w:val="24"/>
          <w:szCs w:val="24"/>
        </w:rPr>
        <w:t>(Grünig, Rudolf, and Richard, pg</w:t>
      </w:r>
      <w:r w:rsidR="006B04D9" w:rsidRPr="00DD51FF">
        <w:rPr>
          <w:rFonts w:ascii="Times New Roman" w:hAnsi="Times New Roman" w:cs="Times New Roman"/>
          <w:color w:val="222222"/>
          <w:sz w:val="24"/>
          <w:szCs w:val="24"/>
        </w:rPr>
        <w:t>221-246</w:t>
      </w:r>
      <w:r w:rsidR="006B04D9">
        <w:rPr>
          <w:rFonts w:ascii="Times New Roman" w:hAnsi="Times New Roman" w:cs="Times New Roman"/>
          <w:color w:val="222222"/>
          <w:sz w:val="24"/>
          <w:szCs w:val="24"/>
        </w:rPr>
        <w:t>)</w:t>
      </w:r>
      <w:r w:rsidRPr="00E21CA2">
        <w:rPr>
          <w:rFonts w:ascii="Times New Roman" w:hAnsi="Times New Roman" w:cs="Times New Roman"/>
          <w:sz w:val="24"/>
          <w:szCs w:val="24"/>
        </w:rPr>
        <w:t>.</w:t>
      </w:r>
      <w:bookmarkStart w:id="0" w:name="_GoBack"/>
      <w:bookmarkEnd w:id="0"/>
      <w:r w:rsidRPr="00E21CA2">
        <w:rPr>
          <w:rFonts w:ascii="Times New Roman" w:hAnsi="Times New Roman" w:cs="Times New Roman"/>
          <w:sz w:val="24"/>
          <w:szCs w:val="24"/>
        </w:rPr>
        <w:t xml:space="preserve"> To achieve this it has invested in research to facilitate it in coming up with high quality services to its customers. This investment has seen the restaurant to spend 2% of its annual profit totaling to $ 400 million in research. This urge spending has made it to focus on high class as its customer who can afford their products to be able to recover the high cost which comes up with the investment. The systems of this restaurant shows 85% of its customers </w:t>
      </w:r>
      <w:r w:rsidR="000E732F" w:rsidRPr="00E21CA2">
        <w:rPr>
          <w:rFonts w:ascii="Times New Roman" w:hAnsi="Times New Roman" w:cs="Times New Roman"/>
          <w:sz w:val="24"/>
          <w:szCs w:val="24"/>
        </w:rPr>
        <w:t>is high class while 10% is middle class and the remaining 5% is low level class. This restaurant it has resource to invest in large geographical location to reach its customers and it spend 10% of its annual profit for this purpose.</w:t>
      </w:r>
    </w:p>
    <w:p w:rsidR="00C61591" w:rsidRPr="00E21CA2" w:rsidRDefault="00C61591" w:rsidP="00E21CA2">
      <w:pPr>
        <w:spacing w:line="480" w:lineRule="auto"/>
        <w:jc w:val="both"/>
        <w:rPr>
          <w:rFonts w:ascii="Times New Roman" w:hAnsi="Times New Roman" w:cs="Times New Roman"/>
          <w:b/>
          <w:sz w:val="24"/>
          <w:szCs w:val="24"/>
        </w:rPr>
      </w:pPr>
      <w:r w:rsidRPr="00E21CA2">
        <w:rPr>
          <w:rFonts w:ascii="Times New Roman" w:hAnsi="Times New Roman" w:cs="Times New Roman"/>
          <w:b/>
          <w:sz w:val="24"/>
          <w:szCs w:val="24"/>
        </w:rPr>
        <w:t xml:space="preserve">Smash </w:t>
      </w:r>
      <w:r w:rsidR="000E732F" w:rsidRPr="00E21CA2">
        <w:rPr>
          <w:rFonts w:ascii="Times New Roman" w:hAnsi="Times New Roman" w:cs="Times New Roman"/>
          <w:b/>
          <w:sz w:val="24"/>
          <w:szCs w:val="24"/>
        </w:rPr>
        <w:t>Burger</w:t>
      </w:r>
    </w:p>
    <w:p w:rsidR="00BE215E" w:rsidRPr="00E21CA2" w:rsidRDefault="00C61591" w:rsidP="00E21CA2">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 xml:space="preserve"> </w:t>
      </w:r>
      <w:r w:rsidR="000E732F" w:rsidRPr="00E21CA2">
        <w:rPr>
          <w:rFonts w:ascii="Times New Roman" w:hAnsi="Times New Roman" w:cs="Times New Roman"/>
          <w:sz w:val="24"/>
          <w:szCs w:val="24"/>
        </w:rPr>
        <w:t xml:space="preserve">This restaurant has focus strategy. It produces services which has similar quality to </w:t>
      </w:r>
      <w:proofErr w:type="gramStart"/>
      <w:r w:rsidR="000E732F" w:rsidRPr="00E21CA2">
        <w:rPr>
          <w:rFonts w:ascii="Times New Roman" w:hAnsi="Times New Roman" w:cs="Times New Roman"/>
          <w:sz w:val="24"/>
          <w:szCs w:val="24"/>
        </w:rPr>
        <w:t>In</w:t>
      </w:r>
      <w:proofErr w:type="gramEnd"/>
      <w:r w:rsidR="000E732F" w:rsidRPr="00E21CA2">
        <w:rPr>
          <w:rFonts w:ascii="Times New Roman" w:hAnsi="Times New Roman" w:cs="Times New Roman"/>
          <w:sz w:val="24"/>
          <w:szCs w:val="24"/>
        </w:rPr>
        <w:t xml:space="preserve"> &amp; out Burger but it lack resources to occupy bigger market. As a result it has decided to establish its existences within geographical locations occupied by its opponent by producing services which compete effectively in the market to have its share of market. </w:t>
      </w:r>
      <w:r w:rsidR="00604643" w:rsidRPr="00E21CA2">
        <w:rPr>
          <w:rFonts w:ascii="Times New Roman" w:hAnsi="Times New Roman" w:cs="Times New Roman"/>
          <w:sz w:val="24"/>
          <w:szCs w:val="24"/>
        </w:rPr>
        <w:t>Smash Burger invests 20% of its annual profit which total to $ 100 million in research so that it can come up with high quality services for its customers. It has only managed to reach 10% of its customer base as compared to 85% of the customer base In &amp; Out has managed to cover.</w:t>
      </w:r>
    </w:p>
    <w:p w:rsidR="00E21CA2" w:rsidRDefault="00E21CA2" w:rsidP="00E21CA2">
      <w:pPr>
        <w:spacing w:line="480" w:lineRule="auto"/>
        <w:jc w:val="both"/>
        <w:rPr>
          <w:rFonts w:ascii="Times New Roman" w:hAnsi="Times New Roman" w:cs="Times New Roman"/>
          <w:b/>
          <w:sz w:val="24"/>
          <w:szCs w:val="24"/>
        </w:rPr>
      </w:pPr>
    </w:p>
    <w:p w:rsidR="00E21CA2" w:rsidRDefault="00E21CA2" w:rsidP="00E21CA2">
      <w:pPr>
        <w:spacing w:line="480" w:lineRule="auto"/>
        <w:jc w:val="both"/>
        <w:rPr>
          <w:rFonts w:ascii="Times New Roman" w:hAnsi="Times New Roman" w:cs="Times New Roman"/>
          <w:b/>
          <w:sz w:val="24"/>
          <w:szCs w:val="24"/>
        </w:rPr>
      </w:pPr>
    </w:p>
    <w:p w:rsidR="00904669" w:rsidRPr="00E21CA2" w:rsidRDefault="00904669" w:rsidP="00E21CA2">
      <w:pPr>
        <w:spacing w:line="480" w:lineRule="auto"/>
        <w:jc w:val="both"/>
        <w:rPr>
          <w:rFonts w:ascii="Times New Roman" w:hAnsi="Times New Roman" w:cs="Times New Roman"/>
          <w:b/>
          <w:sz w:val="24"/>
          <w:szCs w:val="24"/>
        </w:rPr>
      </w:pPr>
      <w:r w:rsidRPr="00E21CA2">
        <w:rPr>
          <w:rFonts w:ascii="Times New Roman" w:hAnsi="Times New Roman" w:cs="Times New Roman"/>
          <w:b/>
          <w:sz w:val="24"/>
          <w:szCs w:val="24"/>
        </w:rPr>
        <w:t>Five Guys</w:t>
      </w:r>
    </w:p>
    <w:p w:rsidR="006947F5" w:rsidRPr="007E17F4" w:rsidRDefault="00904669" w:rsidP="007E17F4">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Five Guys has a cost leadership</w:t>
      </w:r>
      <w:r w:rsidR="006B04D9">
        <w:rPr>
          <w:rFonts w:ascii="Times New Roman" w:hAnsi="Times New Roman" w:cs="Times New Roman"/>
          <w:sz w:val="24"/>
          <w:szCs w:val="24"/>
        </w:rPr>
        <w:t xml:space="preserve"> </w:t>
      </w:r>
      <w:r w:rsidR="006B04D9">
        <w:rPr>
          <w:rFonts w:ascii="Times New Roman" w:hAnsi="Times New Roman" w:cs="Times New Roman"/>
          <w:color w:val="222222"/>
          <w:sz w:val="24"/>
          <w:szCs w:val="24"/>
        </w:rPr>
        <w:t>(</w:t>
      </w:r>
      <w:r w:rsidR="006B04D9" w:rsidRPr="00DD51FF">
        <w:rPr>
          <w:rFonts w:ascii="Times New Roman" w:hAnsi="Times New Roman" w:cs="Times New Roman"/>
          <w:color w:val="222222"/>
          <w:sz w:val="24"/>
          <w:szCs w:val="24"/>
        </w:rPr>
        <w:t xml:space="preserve">Short, Jeremy C., et </w:t>
      </w:r>
      <w:r w:rsidR="006B04D9">
        <w:rPr>
          <w:rFonts w:ascii="Times New Roman" w:hAnsi="Times New Roman" w:cs="Times New Roman"/>
          <w:color w:val="222222"/>
          <w:sz w:val="24"/>
          <w:szCs w:val="24"/>
        </w:rPr>
        <w:t>al, pg. 147-167)</w:t>
      </w:r>
      <w:r w:rsidRPr="00E21CA2">
        <w:rPr>
          <w:rFonts w:ascii="Times New Roman" w:hAnsi="Times New Roman" w:cs="Times New Roman"/>
          <w:sz w:val="24"/>
          <w:szCs w:val="24"/>
        </w:rPr>
        <w:t xml:space="preserve">. It sells its product at prices below the market prices to reach as many customers as possible who cannot afford those services at high </w:t>
      </w:r>
      <w:r w:rsidR="0052275B" w:rsidRPr="00E21CA2">
        <w:rPr>
          <w:rFonts w:ascii="Times New Roman" w:hAnsi="Times New Roman" w:cs="Times New Roman"/>
          <w:sz w:val="24"/>
          <w:szCs w:val="24"/>
        </w:rPr>
        <w:t>prices. This enables it to benefit from its competitors by securing large customer base. This been reflected in five Guys systems whereby 89.5 % of its customers are classified as low class persons while the remaining 10.5% represent middle class persons.</w:t>
      </w:r>
    </w:p>
    <w:p w:rsidR="007E17F4" w:rsidRDefault="007E17F4" w:rsidP="00E21CA2">
      <w:pPr>
        <w:jc w:val="both"/>
        <w:rPr>
          <w:b/>
          <w:sz w:val="24"/>
          <w:szCs w:val="24"/>
        </w:rPr>
      </w:pPr>
    </w:p>
    <w:p w:rsidR="007E17F4" w:rsidRDefault="007E17F4" w:rsidP="00E21CA2">
      <w:pPr>
        <w:jc w:val="both"/>
        <w:rPr>
          <w:b/>
          <w:sz w:val="24"/>
          <w:szCs w:val="24"/>
        </w:rPr>
      </w:pPr>
    </w:p>
    <w:p w:rsidR="007E17F4" w:rsidRDefault="007E17F4" w:rsidP="00E21CA2">
      <w:pPr>
        <w:jc w:val="both"/>
        <w:rPr>
          <w:b/>
          <w:sz w:val="24"/>
          <w:szCs w:val="24"/>
        </w:rPr>
      </w:pPr>
    </w:p>
    <w:p w:rsidR="00E21CA2" w:rsidRPr="00E21CA2" w:rsidRDefault="00E21CA2" w:rsidP="00E21CA2">
      <w:pPr>
        <w:jc w:val="both"/>
        <w:rPr>
          <w:b/>
          <w:sz w:val="24"/>
          <w:szCs w:val="24"/>
        </w:rPr>
      </w:pPr>
      <w:r w:rsidRPr="00E21CA2">
        <w:rPr>
          <w:b/>
          <w:sz w:val="24"/>
          <w:szCs w:val="24"/>
        </w:rPr>
        <w:t>Question B:</w:t>
      </w:r>
    </w:p>
    <w:p w:rsidR="00084A09" w:rsidRPr="00DD51FF" w:rsidRDefault="00E21CA2" w:rsidP="00084A09">
      <w:pPr>
        <w:rPr>
          <w:rFonts w:ascii="Times New Roman" w:hAnsi="Times New Roman" w:cs="Times New Roman"/>
          <w:sz w:val="24"/>
          <w:szCs w:val="24"/>
        </w:rPr>
      </w:pPr>
      <w:r w:rsidRPr="00E21CA2">
        <w:rPr>
          <w:rFonts w:ascii="Times New Roman" w:hAnsi="Times New Roman" w:cs="Times New Roman"/>
          <w:sz w:val="24"/>
          <w:szCs w:val="24"/>
        </w:rPr>
        <w:t>Strategic Group Map</w:t>
      </w:r>
      <w:r w:rsidR="00084A09" w:rsidRPr="00084A09">
        <w:rPr>
          <w:rFonts w:ascii="Times New Roman" w:hAnsi="Times New Roman" w:cs="Times New Roman"/>
          <w:color w:val="222222"/>
          <w:sz w:val="24"/>
          <w:szCs w:val="24"/>
        </w:rPr>
        <w:t xml:space="preserve"> </w:t>
      </w:r>
    </w:p>
    <w:p w:rsidR="00E21CA2" w:rsidRPr="00E21CA2" w:rsidRDefault="00E21CA2" w:rsidP="00E21CA2">
      <w:pPr>
        <w:jc w:val="both"/>
        <w:rPr>
          <w:rFonts w:ascii="Times New Roman" w:hAnsi="Times New Roman" w:cs="Times New Roman"/>
          <w:sz w:val="24"/>
          <w:szCs w:val="24"/>
        </w:rPr>
      </w:pPr>
    </w:p>
    <w:p w:rsidR="00E21CA2" w:rsidRPr="00E21CA2" w:rsidRDefault="00E21CA2" w:rsidP="00E21CA2">
      <w:pPr>
        <w:jc w:val="both"/>
        <w:rPr>
          <w:rFonts w:ascii="Times New Roman" w:hAnsi="Times New Roman" w:cs="Times New Roman"/>
          <w:sz w:val="24"/>
          <w:szCs w:val="24"/>
        </w:rPr>
      </w:pPr>
      <w:r w:rsidRPr="00E21CA2">
        <w:rPr>
          <w:rFonts w:ascii="Times New Roman" w:hAnsi="Times New Roman" w:cs="Times New Roman"/>
          <w:sz w:val="24"/>
          <w:szCs w:val="24"/>
        </w:rPr>
        <w:t>The figure below shows the strategic Group Map of the seven firms based on quality/price and geographical location as the c</w:t>
      </w:r>
      <w:r w:rsidR="00084A09">
        <w:rPr>
          <w:rFonts w:ascii="Times New Roman" w:hAnsi="Times New Roman" w:cs="Times New Roman"/>
          <w:sz w:val="24"/>
          <w:szCs w:val="24"/>
        </w:rPr>
        <w:t>riteria relied on to group them</w:t>
      </w:r>
      <w:r w:rsidR="00084A09" w:rsidRPr="00084A09">
        <w:rPr>
          <w:rFonts w:ascii="Times New Roman" w:hAnsi="Times New Roman" w:cs="Times New Roman"/>
          <w:color w:val="222222"/>
          <w:sz w:val="24"/>
          <w:szCs w:val="24"/>
        </w:rPr>
        <w:t xml:space="preserve"> </w:t>
      </w:r>
      <w:r w:rsidR="00084A09">
        <w:rPr>
          <w:rFonts w:ascii="Times New Roman" w:hAnsi="Times New Roman" w:cs="Times New Roman"/>
          <w:color w:val="222222"/>
          <w:sz w:val="24"/>
          <w:szCs w:val="24"/>
        </w:rPr>
        <w:t>(</w:t>
      </w:r>
      <w:r w:rsidR="00084A09" w:rsidRPr="00DD51FF">
        <w:rPr>
          <w:rFonts w:ascii="Times New Roman" w:hAnsi="Times New Roman" w:cs="Times New Roman"/>
          <w:color w:val="222222"/>
          <w:sz w:val="24"/>
          <w:szCs w:val="24"/>
        </w:rPr>
        <w:t>Pietrzak, Michał, et al.</w:t>
      </w:r>
      <w:r w:rsidR="00084A09">
        <w:rPr>
          <w:rFonts w:ascii="Times New Roman" w:hAnsi="Times New Roman" w:cs="Times New Roman"/>
          <w:color w:val="222222"/>
          <w:sz w:val="24"/>
          <w:szCs w:val="24"/>
        </w:rPr>
        <w:t>,</w:t>
      </w:r>
      <w:r w:rsidR="00084A09" w:rsidRPr="00084A09">
        <w:rPr>
          <w:rFonts w:ascii="Times New Roman" w:hAnsi="Times New Roman" w:cs="Times New Roman"/>
          <w:color w:val="222222"/>
          <w:sz w:val="24"/>
          <w:szCs w:val="24"/>
        </w:rPr>
        <w:t xml:space="preserve"> </w:t>
      </w:r>
      <w:r w:rsidR="00084A09">
        <w:rPr>
          <w:rFonts w:ascii="Times New Roman" w:hAnsi="Times New Roman" w:cs="Times New Roman"/>
          <w:color w:val="222222"/>
          <w:sz w:val="24"/>
          <w:szCs w:val="24"/>
        </w:rPr>
        <w:t>pg68-77)</w:t>
      </w: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6947F5" w:rsidRDefault="007E17F4">
      <w:r>
        <w:rPr>
          <w:noProof/>
        </w:rPr>
        <mc:AlternateContent>
          <mc:Choice Requires="wps">
            <w:drawing>
              <wp:anchor distT="0" distB="0" distL="114300" distR="114300" simplePos="0" relativeHeight="251688960" behindDoc="0" locked="0" layoutInCell="1" allowOverlap="1" wp14:anchorId="484623D5" wp14:editId="45D96E6E">
                <wp:simplePos x="0" y="0"/>
                <wp:positionH relativeFrom="column">
                  <wp:posOffset>-504825</wp:posOffset>
                </wp:positionH>
                <wp:positionV relativeFrom="paragraph">
                  <wp:posOffset>1867534</wp:posOffset>
                </wp:positionV>
                <wp:extent cx="333375" cy="1724025"/>
                <wp:effectExtent l="0" t="0" r="28575" b="28575"/>
                <wp:wrapNone/>
                <wp:docPr id="19" name="Rectangle 19"/>
                <wp:cNvGraphicFramePr/>
                <a:graphic xmlns:a="http://schemas.openxmlformats.org/drawingml/2006/main">
                  <a:graphicData uri="http://schemas.microsoft.com/office/word/2010/wordprocessingShape">
                    <wps:wsp>
                      <wps:cNvSpPr/>
                      <wps:spPr>
                        <a:xfrm>
                          <a:off x="0" y="0"/>
                          <a:ext cx="333375" cy="1724025"/>
                        </a:xfrm>
                        <a:prstGeom prst="rect">
                          <a:avLst/>
                        </a:prstGeom>
                      </wps:spPr>
                      <wps:style>
                        <a:lnRef idx="2">
                          <a:schemeClr val="accent6"/>
                        </a:lnRef>
                        <a:fillRef idx="1">
                          <a:schemeClr val="lt1"/>
                        </a:fillRef>
                        <a:effectRef idx="0">
                          <a:schemeClr val="accent6"/>
                        </a:effectRef>
                        <a:fontRef idx="minor">
                          <a:schemeClr val="dk1"/>
                        </a:fontRef>
                      </wps:style>
                      <wps:txbx>
                        <w:txbxContent>
                          <w:p w:rsidR="007D6BD9" w:rsidRPr="007E17F4" w:rsidRDefault="007D6BD9" w:rsidP="007D6BD9">
                            <w:pPr>
                              <w:jc w:val="center"/>
                              <w:rPr>
                                <w:b/>
                              </w:rPr>
                            </w:pPr>
                            <w:r>
                              <w:t>Quality/Pric</w:t>
                            </w:r>
                            <w:r w:rsidRPr="007E17F4">
                              <w:rPr>
                                <w:b/>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26" style="position:absolute;margin-left:-39.75pt;margin-top:147.05pt;width:26.25pt;height:13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" fillcolor="white [3201]" strokecolor="#f79646 [3209]" strokeweight="2pt">
                <v:textbox>
                  <w:txbxContent>
                    <w:p w:rsidR="007D6BD9" w:rsidRPr="007E17F4" w:rsidRDefault="007D6BD9" w:rsidP="007D6BD9">
                      <w:pPr>
                        <w:jc w:val="center"/>
                        <w:rPr>
                          <w:b/>
                        </w:rPr>
                      </w:pPr>
                      <w:r>
                        <w:t>Quality/Pric</w:t>
                      </w:r>
                      <w:r w:rsidRPr="007E17F4">
                        <w:rPr>
                          <w:b/>
                        </w:rPr>
                        <w:t>e</w:t>
                      </w:r>
                    </w:p>
                  </w:txbxContent>
                </v:textbox>
              </v:rect>
            </w:pict>
          </mc:Fallback>
        </mc:AlternateContent>
      </w:r>
      <w:r>
        <w:rPr>
          <w:noProof/>
        </w:rPr>
        <mc:AlternateContent>
          <mc:Choice Requires="wps">
            <w:drawing>
              <wp:anchor distT="0" distB="0" distL="114300" distR="114300" simplePos="0" relativeHeight="251687936" behindDoc="0" locked="0" layoutInCell="1" allowOverlap="1" wp14:anchorId="53752F68" wp14:editId="51A88012">
                <wp:simplePos x="0" y="0"/>
                <wp:positionH relativeFrom="column">
                  <wp:posOffset>-504825</wp:posOffset>
                </wp:positionH>
                <wp:positionV relativeFrom="paragraph">
                  <wp:posOffset>591185</wp:posOffset>
                </wp:positionV>
                <wp:extent cx="333375" cy="1019175"/>
                <wp:effectExtent l="0" t="0" r="28575" b="28575"/>
                <wp:wrapNone/>
                <wp:docPr id="18" name="Rectangle 18"/>
                <wp:cNvGraphicFramePr/>
                <a:graphic xmlns:a="http://schemas.openxmlformats.org/drawingml/2006/main">
                  <a:graphicData uri="http://schemas.microsoft.com/office/word/2010/wordprocessingShape">
                    <wps:wsp>
                      <wps:cNvSpPr/>
                      <wps:spPr>
                        <a:xfrm>
                          <a:off x="0" y="0"/>
                          <a:ext cx="333375" cy="10191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D6BD9" w:rsidRDefault="007D6BD9" w:rsidP="007D6BD9">
                            <w:pPr>
                              <w:jc w:val="center"/>
                            </w:pPr>
                            <w:r>
                              <w:t>High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27" style="position:absolute;margin-left:-39.75pt;margin-top:46.55pt;width:26.25pt;height:80.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" fillcolor="white [3201]" strokecolor="#f79646 [3209]" strokeweight="2pt">
                <v:textbox>
                  <w:txbxContent>
                    <w:p w:rsidR="007D6BD9" w:rsidRDefault="007D6BD9" w:rsidP="007D6BD9">
                      <w:pPr>
                        <w:jc w:val="center"/>
                      </w:pPr>
                      <w:r>
                        <w:t>High</w:t>
                      </w:r>
                    </w:p>
                  </w:txbxContent>
                </v:textbox>
              </v:rect>
            </w:pict>
          </mc:Fallback>
        </mc:AlternateContent>
      </w:r>
    </w:p>
    <w:tbl>
      <w:tblPr>
        <w:tblpPr w:leftFromText="180" w:rightFromText="180" w:vertAnchor="page" w:horzAnchor="margin" w:tblpY="28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5"/>
        <w:gridCol w:w="3300"/>
        <w:gridCol w:w="3015"/>
      </w:tblGrid>
      <w:tr w:rsidR="00E21CA2" w:rsidTr="00E21CA2">
        <w:trPr>
          <w:trHeight w:val="1980"/>
        </w:trPr>
        <w:tc>
          <w:tcPr>
            <w:tcW w:w="2895" w:type="dxa"/>
          </w:tcPr>
          <w:p w:rsidR="00E21CA2" w:rsidRDefault="00E21CA2" w:rsidP="00E21CA2">
            <w:r>
              <w:rPr>
                <w:noProof/>
              </w:rPr>
              <mc:AlternateContent>
                <mc:Choice Requires="wps">
                  <w:drawing>
                    <wp:anchor distT="0" distB="0" distL="114300" distR="114300" simplePos="0" relativeHeight="251692032" behindDoc="0" locked="0" layoutInCell="1" allowOverlap="1" wp14:anchorId="42BBD08B" wp14:editId="3A3C36C5">
                      <wp:simplePos x="0" y="0"/>
                      <wp:positionH relativeFrom="column">
                        <wp:posOffset>541020</wp:posOffset>
                      </wp:positionH>
                      <wp:positionV relativeFrom="paragraph">
                        <wp:posOffset>165100</wp:posOffset>
                      </wp:positionV>
                      <wp:extent cx="1409700" cy="952500"/>
                      <wp:effectExtent l="57150" t="19050" r="76200" b="95250"/>
                      <wp:wrapNone/>
                      <wp:docPr id="1" name="Oval 1"/>
                      <wp:cNvGraphicFramePr/>
                      <a:graphic xmlns:a="http://schemas.openxmlformats.org/drawingml/2006/main">
                        <a:graphicData uri="http://schemas.microsoft.com/office/word/2010/wordprocessingShape">
                          <wps:wsp>
                            <wps:cNvSpPr/>
                            <wps:spPr>
                              <a:xfrm>
                                <a:off x="0" y="0"/>
                                <a:ext cx="1409700" cy="952500"/>
                              </a:xfrm>
                              <a:prstGeom prst="ellipse">
                                <a:avLst/>
                              </a:prstGeom>
                            </wps:spPr>
                            <wps:style>
                              <a:lnRef idx="1">
                                <a:schemeClr val="accent3"/>
                              </a:lnRef>
                              <a:fillRef idx="3">
                                <a:schemeClr val="accent3"/>
                              </a:fillRef>
                              <a:effectRef idx="2">
                                <a:schemeClr val="accent3"/>
                              </a:effectRef>
                              <a:fontRef idx="minor">
                                <a:schemeClr val="lt1"/>
                              </a:fontRef>
                            </wps:style>
                            <wps:txbx>
                              <w:txbxContent>
                                <w:p w:rsidR="00E21CA2" w:rsidRDefault="00E21CA2" w:rsidP="00E21CA2">
                                  <w:pPr>
                                    <w:jc w:val="center"/>
                                  </w:pPr>
                                  <w:r>
                                    <w:t>Smash Burger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 o:spid="_x0000_s1028" style="position:absolute;margin-left:42.6pt;margin-top:13pt;width:111pt;height: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textbox>
                        <w:txbxContent>
                          <w:p w:rsidR="00E21CA2" w:rsidRDefault="00E21CA2" w:rsidP="00E21CA2">
                            <w:pPr>
                              <w:jc w:val="center"/>
                            </w:pPr>
                            <w:r>
                              <w:t>Smash Burger</w:t>
                            </w:r>
                          </w:p>
                        </w:txbxContent>
                      </v:textbox>
                    </v:oval>
                  </w:pict>
                </mc:Fallback>
              </mc:AlternateContent>
            </w:r>
          </w:p>
        </w:tc>
        <w:tc>
          <w:tcPr>
            <w:tcW w:w="3300" w:type="dxa"/>
          </w:tcPr>
          <w:p w:rsidR="00E21CA2" w:rsidRDefault="00E21CA2" w:rsidP="00E21CA2">
            <w:r>
              <w:rPr>
                <w:noProof/>
              </w:rPr>
              <mc:AlternateContent>
                <mc:Choice Requires="wps">
                  <w:drawing>
                    <wp:anchor distT="0" distB="0" distL="114300" distR="114300" simplePos="0" relativeHeight="251693056" behindDoc="0" locked="0" layoutInCell="1" allowOverlap="1" wp14:anchorId="330DE7FA" wp14:editId="37893571">
                      <wp:simplePos x="0" y="0"/>
                      <wp:positionH relativeFrom="column">
                        <wp:posOffset>598170</wp:posOffset>
                      </wp:positionH>
                      <wp:positionV relativeFrom="paragraph">
                        <wp:posOffset>403224</wp:posOffset>
                      </wp:positionV>
                      <wp:extent cx="1314450" cy="981075"/>
                      <wp:effectExtent l="0" t="0" r="19050" b="28575"/>
                      <wp:wrapNone/>
                      <wp:docPr id="2" name="Oval 2"/>
                      <wp:cNvGraphicFramePr/>
                      <a:graphic xmlns:a="http://schemas.openxmlformats.org/drawingml/2006/main">
                        <a:graphicData uri="http://schemas.microsoft.com/office/word/2010/wordprocessingShape">
                          <wps:wsp>
                            <wps:cNvSpPr/>
                            <wps:spPr>
                              <a:xfrm>
                                <a:off x="0" y="0"/>
                                <a:ext cx="1314450" cy="981075"/>
                              </a:xfrm>
                              <a:prstGeom prst="ellipse">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21CA2" w:rsidRDefault="00E21CA2" w:rsidP="00E21CA2">
                                  <w:pPr>
                                    <w:jc w:val="center"/>
                                  </w:pPr>
                                  <w:r>
                                    <w:t>Arby’s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29" style="position:absolute;margin-left:47.1pt;margin-top:31.75pt;width:103.5pt;height:7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" fillcolor="#c0504d [3205]" strokecolor="#622423 [1605]" strokeweight="2pt">
                      <v:textbox>
                        <w:txbxContent>
                          <w:p w:rsidR="00E21CA2" w:rsidRDefault="00E21CA2" w:rsidP="00E21CA2">
                            <w:pPr>
                              <w:jc w:val="center"/>
                            </w:pPr>
                            <w:r>
                              <w:t>Arby’s</w:t>
                            </w:r>
                          </w:p>
                        </w:txbxContent>
                      </v:textbox>
                    </v:oval>
                  </w:pict>
                </mc:Fallback>
              </mc:AlternateContent>
            </w:r>
          </w:p>
        </w:tc>
        <w:tc>
          <w:tcPr>
            <w:tcW w:w="3015" w:type="dxa"/>
          </w:tcPr>
          <w:p w:rsidR="00E21CA2" w:rsidRDefault="00E21CA2" w:rsidP="00E21CA2">
            <w:r>
              <w:rPr>
                <w:noProof/>
              </w:rPr>
              <mc:AlternateContent>
                <mc:Choice Requires="wps">
                  <w:drawing>
                    <wp:anchor distT="0" distB="0" distL="114300" distR="114300" simplePos="0" relativeHeight="251694080" behindDoc="0" locked="0" layoutInCell="1" allowOverlap="1" wp14:anchorId="25D3FECD" wp14:editId="50E2D4A4">
                      <wp:simplePos x="0" y="0"/>
                      <wp:positionH relativeFrom="column">
                        <wp:posOffset>121920</wp:posOffset>
                      </wp:positionH>
                      <wp:positionV relativeFrom="paragraph">
                        <wp:posOffset>403225</wp:posOffset>
                      </wp:positionV>
                      <wp:extent cx="1600200" cy="914400"/>
                      <wp:effectExtent l="0" t="0" r="19050" b="19050"/>
                      <wp:wrapNone/>
                      <wp:docPr id="3" name="Oval 3"/>
                      <wp:cNvGraphicFramePr/>
                      <a:graphic xmlns:a="http://schemas.openxmlformats.org/drawingml/2006/main">
                        <a:graphicData uri="http://schemas.microsoft.com/office/word/2010/wordprocessingShape">
                          <wps:wsp>
                            <wps:cNvSpPr/>
                            <wps:spPr>
                              <a:xfrm>
                                <a:off x="0" y="0"/>
                                <a:ext cx="1600200" cy="914400"/>
                              </a:xfrm>
                              <a:prstGeom prst="ellipse">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E21CA2" w:rsidRDefault="00E21CA2" w:rsidP="00E21CA2">
                                  <w:pPr>
                                    <w:jc w:val="center"/>
                                  </w:pPr>
                                  <w:r>
                                    <w:t>In &amp; out Burger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3" o:spid="_x0000_s1030" style="position:absolute;margin-left:9.6pt;margin-top:31.75pt;width:126pt;height:1in;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" fillcolor="#8064a2 [3207]" strokecolor="#3f3151 [1607]" strokeweight="2pt">
                      <v:textbox>
                        <w:txbxContent>
                          <w:p w:rsidR="00E21CA2" w:rsidRDefault="00E21CA2" w:rsidP="00E21CA2">
                            <w:pPr>
                              <w:jc w:val="center"/>
                            </w:pPr>
                            <w:r>
                              <w:t>In &amp; out Burger</w:t>
                            </w:r>
                          </w:p>
                        </w:txbxContent>
                      </v:textbox>
                    </v:oval>
                  </w:pict>
                </mc:Fallback>
              </mc:AlternateContent>
            </w:r>
          </w:p>
        </w:tc>
      </w:tr>
      <w:tr w:rsidR="00E21CA2" w:rsidTr="00E21CA2">
        <w:trPr>
          <w:trHeight w:val="2550"/>
        </w:trPr>
        <w:tc>
          <w:tcPr>
            <w:tcW w:w="2895" w:type="dxa"/>
          </w:tcPr>
          <w:p w:rsidR="00E21CA2" w:rsidRDefault="00E21CA2" w:rsidP="00E21CA2">
            <w:r>
              <w:rPr>
                <w:noProof/>
              </w:rPr>
              <mc:AlternateContent>
                <mc:Choice Requires="wps">
                  <w:drawing>
                    <wp:anchor distT="0" distB="0" distL="114300" distR="114300" simplePos="0" relativeHeight="251695104" behindDoc="0" locked="0" layoutInCell="1" allowOverlap="1" wp14:anchorId="29046D13" wp14:editId="29D92F0C">
                      <wp:simplePos x="0" y="0"/>
                      <wp:positionH relativeFrom="column">
                        <wp:posOffset>588645</wp:posOffset>
                      </wp:positionH>
                      <wp:positionV relativeFrom="paragraph">
                        <wp:posOffset>482600</wp:posOffset>
                      </wp:positionV>
                      <wp:extent cx="1285875" cy="809625"/>
                      <wp:effectExtent l="76200" t="57150" r="66675" b="104775"/>
                      <wp:wrapNone/>
                      <wp:docPr id="4" name="Oval 4"/>
                      <wp:cNvGraphicFramePr/>
                      <a:graphic xmlns:a="http://schemas.openxmlformats.org/drawingml/2006/main">
                        <a:graphicData uri="http://schemas.microsoft.com/office/word/2010/wordprocessingShape">
                          <wps:wsp>
                            <wps:cNvSpPr/>
                            <wps:spPr>
                              <a:xfrm>
                                <a:off x="0" y="0"/>
                                <a:ext cx="1285875" cy="809625"/>
                              </a:xfrm>
                              <a:prstGeom prst="ellipse">
                                <a:avLst/>
                              </a:prstGeom>
                            </wps:spPr>
                            <wps:style>
                              <a:lnRef idx="3">
                                <a:schemeClr val="lt1"/>
                              </a:lnRef>
                              <a:fillRef idx="1">
                                <a:schemeClr val="accent6"/>
                              </a:fillRef>
                              <a:effectRef idx="1">
                                <a:schemeClr val="accent6"/>
                              </a:effectRef>
                              <a:fontRef idx="minor">
                                <a:schemeClr val="lt1"/>
                              </a:fontRef>
                            </wps:style>
                            <wps:txbx>
                              <w:txbxContent>
                                <w:p w:rsidR="00E21CA2" w:rsidRDefault="00E21CA2" w:rsidP="00E21CA2">
                                  <w:pPr>
                                    <w:jc w:val="center"/>
                                  </w:pPr>
                                  <w:r>
                                    <w:t>Taco Bell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31" style="position:absolute;margin-left:46.35pt;margin-top:38pt;width:101.25pt;height:63.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" fillcolor="#f79646 [3209]" strokecolor="white [3201]" strokeweight="3pt">
                      <v:shadow on="t" color="black" opacity="24903f" origin=",.5" offset="0,.55556mm"/>
                      <v:textbox>
                        <w:txbxContent>
                          <w:p w:rsidR="00E21CA2" w:rsidRDefault="00E21CA2" w:rsidP="00E21CA2">
                            <w:pPr>
                              <w:jc w:val="center"/>
                            </w:pPr>
                            <w:r>
                              <w:t>Taco Bell</w:t>
                            </w:r>
                          </w:p>
                        </w:txbxContent>
                      </v:textbox>
                    </v:oval>
                  </w:pict>
                </mc:Fallback>
              </mc:AlternateContent>
            </w:r>
          </w:p>
        </w:tc>
        <w:tc>
          <w:tcPr>
            <w:tcW w:w="3300" w:type="dxa"/>
          </w:tcPr>
          <w:p w:rsidR="00E21CA2" w:rsidRDefault="00E21CA2" w:rsidP="00E21CA2"/>
        </w:tc>
        <w:tc>
          <w:tcPr>
            <w:tcW w:w="3015" w:type="dxa"/>
          </w:tcPr>
          <w:p w:rsidR="00E21CA2" w:rsidRDefault="00E21CA2" w:rsidP="00E21CA2">
            <w:r>
              <w:rPr>
                <w:noProof/>
              </w:rPr>
              <mc:AlternateContent>
                <mc:Choice Requires="wps">
                  <w:drawing>
                    <wp:anchor distT="0" distB="0" distL="114300" distR="114300" simplePos="0" relativeHeight="251696128" behindDoc="0" locked="0" layoutInCell="1" allowOverlap="1" wp14:anchorId="0BEE9B3B" wp14:editId="5BC5DEEE">
                      <wp:simplePos x="0" y="0"/>
                      <wp:positionH relativeFrom="column">
                        <wp:posOffset>121920</wp:posOffset>
                      </wp:positionH>
                      <wp:positionV relativeFrom="paragraph">
                        <wp:posOffset>568325</wp:posOffset>
                      </wp:positionV>
                      <wp:extent cx="1323975" cy="914400"/>
                      <wp:effectExtent l="38100" t="38100" r="66675" b="95250"/>
                      <wp:wrapNone/>
                      <wp:docPr id="5" name="Oval 5"/>
                      <wp:cNvGraphicFramePr/>
                      <a:graphic xmlns:a="http://schemas.openxmlformats.org/drawingml/2006/main">
                        <a:graphicData uri="http://schemas.microsoft.com/office/word/2010/wordprocessingShape">
                          <wps:wsp>
                            <wps:cNvSpPr/>
                            <wps:spPr>
                              <a:xfrm>
                                <a:off x="0" y="0"/>
                                <a:ext cx="1323975" cy="914400"/>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E21CA2" w:rsidRDefault="00E21CA2" w:rsidP="00E21CA2">
                                  <w:pPr>
                                    <w:jc w:val="center"/>
                                  </w:pPr>
                                  <w:r>
                                    <w:t>Chic Filet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5" o:spid="_x0000_s1032" style="position:absolute;margin-left:9.6pt;margin-top:44.75pt;width:104.25pt;height:1in;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" fillcolor="#cdddac [1622]" strokecolor="#94b64e [3046]">
                      <v:fill color2="#f0f4e6 [502]" rotate="t" angle="180" colors="0 #dafda7;22938f #e4fdc2;1 #f5ffe6" focus="100%" type="gradient"/>
                      <v:shadow on="t" color="black" opacity="24903f" origin=",.5" offset="0,.55556mm"/>
                      <v:textbox>
                        <w:txbxContent>
                          <w:p w:rsidR="00E21CA2" w:rsidRDefault="00E21CA2" w:rsidP="00E21CA2">
                            <w:pPr>
                              <w:jc w:val="center"/>
                            </w:pPr>
                            <w:r>
                              <w:t>Chic Filet</w:t>
                            </w:r>
                          </w:p>
                        </w:txbxContent>
                      </v:textbox>
                    </v:oval>
                  </w:pict>
                </mc:Fallback>
              </mc:AlternateContent>
            </w:r>
          </w:p>
        </w:tc>
      </w:tr>
      <w:tr w:rsidR="00E21CA2" w:rsidTr="00E21CA2">
        <w:trPr>
          <w:trHeight w:val="2325"/>
        </w:trPr>
        <w:tc>
          <w:tcPr>
            <w:tcW w:w="2895" w:type="dxa"/>
          </w:tcPr>
          <w:p w:rsidR="00E21CA2" w:rsidRDefault="00E21CA2" w:rsidP="00E21CA2">
            <w:r>
              <w:rPr>
                <w:noProof/>
              </w:rPr>
              <mc:AlternateContent>
                <mc:Choice Requires="wps">
                  <w:drawing>
                    <wp:anchor distT="0" distB="0" distL="114300" distR="114300" simplePos="0" relativeHeight="251698176" behindDoc="0" locked="0" layoutInCell="1" allowOverlap="1" wp14:anchorId="510628A7" wp14:editId="7452607D">
                      <wp:simplePos x="0" y="0"/>
                      <wp:positionH relativeFrom="column">
                        <wp:posOffset>1666875</wp:posOffset>
                      </wp:positionH>
                      <wp:positionV relativeFrom="paragraph">
                        <wp:posOffset>361950</wp:posOffset>
                      </wp:positionV>
                      <wp:extent cx="1647825" cy="904875"/>
                      <wp:effectExtent l="76200" t="38100" r="85725" b="123825"/>
                      <wp:wrapNone/>
                      <wp:docPr id="7" name="Oval 7"/>
                      <wp:cNvGraphicFramePr/>
                      <a:graphic xmlns:a="http://schemas.openxmlformats.org/drawingml/2006/main">
                        <a:graphicData uri="http://schemas.microsoft.com/office/word/2010/wordprocessingShape">
                          <wps:wsp>
                            <wps:cNvSpPr/>
                            <wps:spPr>
                              <a:xfrm>
                                <a:off x="0" y="0"/>
                                <a:ext cx="1647825" cy="904875"/>
                              </a:xfrm>
                              <a:prstGeom prst="ellipse">
                                <a:avLst/>
                              </a:prstGeom>
                            </wps:spPr>
                            <wps:style>
                              <a:lnRef idx="0">
                                <a:schemeClr val="accent5"/>
                              </a:lnRef>
                              <a:fillRef idx="3">
                                <a:schemeClr val="accent5"/>
                              </a:fillRef>
                              <a:effectRef idx="3">
                                <a:schemeClr val="accent5"/>
                              </a:effectRef>
                              <a:fontRef idx="minor">
                                <a:schemeClr val="lt1"/>
                              </a:fontRef>
                            </wps:style>
                            <wps:txbx>
                              <w:txbxContent>
                                <w:p w:rsidR="00E21CA2" w:rsidRDefault="00E21CA2" w:rsidP="00E21CA2">
                                  <w:pPr>
                                    <w:jc w:val="center"/>
                                  </w:pPr>
                                  <w:r>
                                    <w:t>Chipotle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33" style="position:absolute;margin-left:131.25pt;margin-top:28.5pt;width:129.75pt;height:7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" fillcolor="#215a69 [1640]" stroked="f">
                      <v:fill color2="#3da5c1 [3016]" rotate="t" angle="180" colors="0 #2787a0;52429f #36b1d2;1 #34b3d6" focus="100%" type="gradient">
                        <o:fill v:ext="view" type="gradientUnscaled"/>
                      </v:fill>
                      <v:shadow on="t" color="black" opacity="22937f" origin=",.5" offset="0,.63889mm"/>
                      <v:textbox>
                        <w:txbxContent>
                          <w:p w:rsidR="00E21CA2" w:rsidRDefault="00E21CA2" w:rsidP="00E21CA2">
                            <w:pPr>
                              <w:jc w:val="center"/>
                            </w:pPr>
                            <w:r>
                              <w:t>Chipotle</w:t>
                            </w:r>
                          </w:p>
                        </w:txbxContent>
                      </v:textbox>
                    </v:oval>
                  </w:pict>
                </mc:Fallback>
              </mc:AlternateContent>
            </w:r>
          </w:p>
        </w:tc>
        <w:tc>
          <w:tcPr>
            <w:tcW w:w="3300" w:type="dxa"/>
          </w:tcPr>
          <w:p w:rsidR="00E21CA2" w:rsidRDefault="00E21CA2" w:rsidP="00E21CA2">
            <w:r>
              <w:rPr>
                <w:noProof/>
              </w:rPr>
              <mc:AlternateContent>
                <mc:Choice Requires="wps">
                  <w:drawing>
                    <wp:anchor distT="0" distB="0" distL="114300" distR="114300" simplePos="0" relativeHeight="251697152" behindDoc="0" locked="0" layoutInCell="1" allowOverlap="1" wp14:anchorId="174C82BD" wp14:editId="6D4052B7">
                      <wp:simplePos x="0" y="0"/>
                      <wp:positionH relativeFrom="column">
                        <wp:posOffset>1817370</wp:posOffset>
                      </wp:positionH>
                      <wp:positionV relativeFrom="paragraph">
                        <wp:posOffset>428625</wp:posOffset>
                      </wp:positionV>
                      <wp:extent cx="1600200" cy="914400"/>
                      <wp:effectExtent l="38100" t="38100" r="57150" b="95250"/>
                      <wp:wrapNone/>
                      <wp:docPr id="6" name="Oval 6"/>
                      <wp:cNvGraphicFramePr/>
                      <a:graphic xmlns:a="http://schemas.openxmlformats.org/drawingml/2006/main">
                        <a:graphicData uri="http://schemas.microsoft.com/office/word/2010/wordprocessingShape">
                          <wps:wsp>
                            <wps:cNvSpPr/>
                            <wps:spPr>
                              <a:xfrm>
                                <a:off x="0" y="0"/>
                                <a:ext cx="1600200" cy="914400"/>
                              </a:xfrm>
                              <a:prstGeom prst="ellipse">
                                <a:avLst/>
                              </a:prstGeom>
                            </wps:spPr>
                            <wps:style>
                              <a:lnRef idx="1">
                                <a:schemeClr val="dk1"/>
                              </a:lnRef>
                              <a:fillRef idx="2">
                                <a:schemeClr val="dk1"/>
                              </a:fillRef>
                              <a:effectRef idx="1">
                                <a:schemeClr val="dk1"/>
                              </a:effectRef>
                              <a:fontRef idx="minor">
                                <a:schemeClr val="dk1"/>
                              </a:fontRef>
                            </wps:style>
                            <wps:txbx>
                              <w:txbxContent>
                                <w:p w:rsidR="00E21CA2" w:rsidRDefault="00E21CA2" w:rsidP="00E21CA2">
                                  <w:pPr>
                                    <w:jc w:val="center"/>
                                  </w:pPr>
                                  <w:r>
                                    <w:t>Five Guys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6" o:spid="_x0000_s1034" style="position:absolute;margin-left:143.1pt;margin-top:33.75pt;width:126pt;height:1in;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" fillcolor="gray [1616]" strokecolor="black [3040]">
                      <v:fill color2="#d9d9d9 [496]" rotate="t" angle="180" colors="0 #bcbcbc;22938f #d0d0d0;1 #ededed" focus="100%" type="gradient"/>
                      <v:shadow on="t" color="black" opacity="24903f" origin=",.5" offset="0,.55556mm"/>
                      <v:textbox>
                        <w:txbxContent>
                          <w:p w:rsidR="00E21CA2" w:rsidRDefault="00E21CA2" w:rsidP="00E21CA2">
                            <w:pPr>
                              <w:jc w:val="center"/>
                            </w:pPr>
                            <w:r>
                              <w:t>Five Guys</w:t>
                            </w:r>
                          </w:p>
                        </w:txbxContent>
                      </v:textbox>
                    </v:oval>
                  </w:pict>
                </mc:Fallback>
              </mc:AlternateContent>
            </w:r>
          </w:p>
        </w:tc>
        <w:tc>
          <w:tcPr>
            <w:tcW w:w="3015" w:type="dxa"/>
          </w:tcPr>
          <w:p w:rsidR="00E21CA2" w:rsidRDefault="00E21CA2" w:rsidP="00E21CA2"/>
        </w:tc>
      </w:tr>
    </w:tbl>
    <w:p w:rsidR="00E21CA2" w:rsidRPr="007E17F4" w:rsidRDefault="00E21CA2" w:rsidP="00E21CA2">
      <w:r>
        <w:rPr>
          <w:noProof/>
        </w:rPr>
        <mc:AlternateContent>
          <mc:Choice Requires="wps">
            <w:drawing>
              <wp:anchor distT="0" distB="0" distL="114300" distR="114300" simplePos="0" relativeHeight="251689984" behindDoc="0" locked="0" layoutInCell="1" allowOverlap="1" wp14:anchorId="08818701" wp14:editId="6C24DAA5">
                <wp:simplePos x="0" y="0"/>
                <wp:positionH relativeFrom="column">
                  <wp:posOffset>-504825</wp:posOffset>
                </wp:positionH>
                <wp:positionV relativeFrom="paragraph">
                  <wp:posOffset>3477895</wp:posOffset>
                </wp:positionV>
                <wp:extent cx="333375" cy="90487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333375" cy="904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D6BD9" w:rsidRDefault="007D6BD9" w:rsidP="007D6BD9">
                            <w:pPr>
                              <w:jc w:val="center"/>
                            </w:pPr>
                            <w:r>
                              <w:t>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35" style="position:absolute;margin-left:-39.75pt;margin-top:273.85pt;width:26.25pt;height:7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" fillcolor="white [3201]" strokecolor="#f79646 [3209]" strokeweight="2pt">
                <v:textbox>
                  <w:txbxContent>
                    <w:p w:rsidR="007D6BD9" w:rsidRDefault="007D6BD9" w:rsidP="007D6BD9">
                      <w:pPr>
                        <w:jc w:val="center"/>
                      </w:pPr>
                      <w:r>
                        <w:t>Low</w:t>
                      </w:r>
                    </w:p>
                  </w:txbxContent>
                </v:textbox>
              </v:rect>
            </w:pict>
          </mc:Fallback>
        </mc:AlternateContent>
      </w:r>
      <w:r w:rsidR="007E17F4">
        <w:rPr>
          <w:rFonts w:ascii="Times New Roman" w:hAnsi="Times New Roman" w:cs="Times New Roman"/>
          <w:sz w:val="24"/>
          <w:szCs w:val="24"/>
        </w:rPr>
        <w:t>F</w:t>
      </w:r>
      <w:r w:rsidRPr="00E21CA2">
        <w:rPr>
          <w:rFonts w:ascii="Times New Roman" w:hAnsi="Times New Roman" w:cs="Times New Roman"/>
          <w:sz w:val="24"/>
          <w:szCs w:val="24"/>
        </w:rPr>
        <w:t xml:space="preserve">ew </w:t>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t>Many</w:t>
      </w:r>
    </w:p>
    <w:p w:rsidR="00F92691" w:rsidRPr="00F92691" w:rsidRDefault="00F92691" w:rsidP="00F92691">
      <w:pPr>
        <w:spacing w:line="480" w:lineRule="auto"/>
        <w:jc w:val="center"/>
        <w:rPr>
          <w:rFonts w:ascii="Times New Roman" w:hAnsi="Times New Roman" w:cs="Times New Roman"/>
          <w:sz w:val="24"/>
          <w:szCs w:val="24"/>
        </w:rPr>
      </w:pPr>
      <w:r w:rsidRPr="00F92691">
        <w:rPr>
          <w:rFonts w:ascii="Times New Roman" w:hAnsi="Times New Roman" w:cs="Times New Roman"/>
          <w:sz w:val="24"/>
          <w:szCs w:val="24"/>
        </w:rPr>
        <w:t>Geographic location</w:t>
      </w:r>
    </w:p>
    <w:p w:rsidR="00E21CA2" w:rsidRDefault="00E21CA2" w:rsidP="007D6BD9">
      <w:pPr>
        <w:spacing w:line="480" w:lineRule="auto"/>
        <w:jc w:val="both"/>
        <w:rPr>
          <w:rFonts w:ascii="Times New Roman" w:hAnsi="Times New Roman" w:cs="Times New Roman"/>
          <w:b/>
          <w:sz w:val="24"/>
          <w:szCs w:val="24"/>
        </w:rPr>
      </w:pPr>
    </w:p>
    <w:p w:rsidR="00E21CA2" w:rsidRDefault="00E21CA2" w:rsidP="007D6BD9">
      <w:pPr>
        <w:spacing w:line="480" w:lineRule="auto"/>
        <w:jc w:val="both"/>
        <w:rPr>
          <w:rFonts w:ascii="Times New Roman" w:hAnsi="Times New Roman" w:cs="Times New Roman"/>
          <w:b/>
          <w:sz w:val="24"/>
          <w:szCs w:val="24"/>
        </w:rPr>
      </w:pPr>
    </w:p>
    <w:p w:rsidR="00E21CA2" w:rsidRDefault="00E21CA2" w:rsidP="007D6BD9">
      <w:pPr>
        <w:spacing w:line="480" w:lineRule="auto"/>
        <w:jc w:val="both"/>
        <w:rPr>
          <w:rFonts w:ascii="Times New Roman" w:hAnsi="Times New Roman" w:cs="Times New Roman"/>
          <w:b/>
          <w:sz w:val="24"/>
          <w:szCs w:val="24"/>
        </w:rPr>
      </w:pPr>
    </w:p>
    <w:p w:rsidR="00E21CA2" w:rsidRDefault="00E21CA2" w:rsidP="007D6BD9">
      <w:pPr>
        <w:spacing w:line="480" w:lineRule="auto"/>
        <w:jc w:val="both"/>
        <w:rPr>
          <w:rFonts w:ascii="Times New Roman" w:hAnsi="Times New Roman" w:cs="Times New Roman"/>
          <w:b/>
          <w:sz w:val="24"/>
          <w:szCs w:val="24"/>
        </w:rPr>
      </w:pPr>
    </w:p>
    <w:p w:rsidR="00E21CA2" w:rsidRDefault="00E21CA2" w:rsidP="007D6BD9">
      <w:pPr>
        <w:spacing w:line="480" w:lineRule="auto"/>
        <w:jc w:val="both"/>
        <w:rPr>
          <w:rFonts w:ascii="Times New Roman" w:hAnsi="Times New Roman" w:cs="Times New Roman"/>
          <w:b/>
          <w:sz w:val="24"/>
          <w:szCs w:val="24"/>
        </w:rPr>
      </w:pPr>
    </w:p>
    <w:p w:rsidR="00BE215E" w:rsidRPr="00E21CA2" w:rsidRDefault="00280C43" w:rsidP="007D6BD9">
      <w:pPr>
        <w:spacing w:line="480" w:lineRule="auto"/>
        <w:jc w:val="both"/>
        <w:rPr>
          <w:rFonts w:ascii="Times New Roman" w:hAnsi="Times New Roman" w:cs="Times New Roman"/>
          <w:b/>
          <w:sz w:val="24"/>
          <w:szCs w:val="24"/>
        </w:rPr>
      </w:pPr>
      <w:r w:rsidRPr="00E21CA2">
        <w:rPr>
          <w:rFonts w:ascii="Times New Roman" w:hAnsi="Times New Roman" w:cs="Times New Roman"/>
          <w:b/>
          <w:sz w:val="24"/>
          <w:szCs w:val="24"/>
        </w:rPr>
        <w:lastRenderedPageBreak/>
        <w:t>Answers to question</w:t>
      </w:r>
      <w:r w:rsidR="00C725A8" w:rsidRPr="00E21CA2">
        <w:rPr>
          <w:rFonts w:ascii="Times New Roman" w:hAnsi="Times New Roman" w:cs="Times New Roman"/>
          <w:b/>
          <w:sz w:val="24"/>
          <w:szCs w:val="24"/>
        </w:rPr>
        <w:t xml:space="preserve"> one</w:t>
      </w:r>
      <w:r w:rsidRPr="00E21CA2">
        <w:rPr>
          <w:rFonts w:ascii="Times New Roman" w:hAnsi="Times New Roman" w:cs="Times New Roman"/>
          <w:b/>
          <w:sz w:val="24"/>
          <w:szCs w:val="24"/>
        </w:rPr>
        <w:t>:</w:t>
      </w:r>
    </w:p>
    <w:p w:rsidR="00280C43" w:rsidRPr="00E21CA2" w:rsidRDefault="00280C43" w:rsidP="007D6BD9">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 xml:space="preserve">This map indicates currently the monopoly of the industry is under </w:t>
      </w:r>
      <w:proofErr w:type="gramStart"/>
      <w:r w:rsidRPr="00E21CA2">
        <w:rPr>
          <w:rFonts w:ascii="Times New Roman" w:hAnsi="Times New Roman" w:cs="Times New Roman"/>
          <w:sz w:val="24"/>
          <w:szCs w:val="24"/>
        </w:rPr>
        <w:t>In</w:t>
      </w:r>
      <w:proofErr w:type="gramEnd"/>
      <w:r w:rsidRPr="00E21CA2">
        <w:rPr>
          <w:rFonts w:ascii="Times New Roman" w:hAnsi="Times New Roman" w:cs="Times New Roman"/>
          <w:sz w:val="24"/>
          <w:szCs w:val="24"/>
        </w:rPr>
        <w:t xml:space="preserve"> &amp; out Burger. This is because it has the high quality services offered at high prices which it has managed to maintain and </w:t>
      </w:r>
      <w:r w:rsidR="00C725A8" w:rsidRPr="00E21CA2">
        <w:rPr>
          <w:rFonts w:ascii="Times New Roman" w:hAnsi="Times New Roman" w:cs="Times New Roman"/>
          <w:sz w:val="24"/>
          <w:szCs w:val="24"/>
        </w:rPr>
        <w:t xml:space="preserve">in addition to this </w:t>
      </w:r>
      <w:r w:rsidRPr="00E21CA2">
        <w:rPr>
          <w:rFonts w:ascii="Times New Roman" w:hAnsi="Times New Roman" w:cs="Times New Roman"/>
          <w:sz w:val="24"/>
          <w:szCs w:val="24"/>
        </w:rPr>
        <w:t xml:space="preserve">it has managed to </w:t>
      </w:r>
      <w:r w:rsidR="00C725A8" w:rsidRPr="00E21CA2">
        <w:rPr>
          <w:rFonts w:ascii="Times New Roman" w:hAnsi="Times New Roman" w:cs="Times New Roman"/>
          <w:sz w:val="24"/>
          <w:szCs w:val="24"/>
        </w:rPr>
        <w:t xml:space="preserve">invest heavily to </w:t>
      </w:r>
      <w:r w:rsidRPr="00E21CA2">
        <w:rPr>
          <w:rFonts w:ascii="Times New Roman" w:hAnsi="Times New Roman" w:cs="Times New Roman"/>
          <w:sz w:val="24"/>
          <w:szCs w:val="24"/>
        </w:rPr>
        <w:t>establish its base in very geographic locations</w:t>
      </w:r>
      <w:r w:rsidR="00C725A8" w:rsidRPr="00E21CA2">
        <w:rPr>
          <w:rFonts w:ascii="Times New Roman" w:hAnsi="Times New Roman" w:cs="Times New Roman"/>
          <w:sz w:val="24"/>
          <w:szCs w:val="24"/>
        </w:rPr>
        <w:t>. This restaurant has integrated best value strategy and differentiation strategy.</w:t>
      </w:r>
    </w:p>
    <w:p w:rsidR="008370F8" w:rsidRPr="00E21CA2" w:rsidRDefault="008370F8" w:rsidP="007D6BD9">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 xml:space="preserve">Another firm using the similar business strategy with In &amp; </w:t>
      </w:r>
      <w:proofErr w:type="gramStart"/>
      <w:r w:rsidRPr="00E21CA2">
        <w:rPr>
          <w:rFonts w:ascii="Times New Roman" w:hAnsi="Times New Roman" w:cs="Times New Roman"/>
          <w:sz w:val="24"/>
          <w:szCs w:val="24"/>
        </w:rPr>
        <w:t>Out</w:t>
      </w:r>
      <w:proofErr w:type="gramEnd"/>
      <w:r w:rsidRPr="00E21CA2">
        <w:rPr>
          <w:rFonts w:ascii="Times New Roman" w:hAnsi="Times New Roman" w:cs="Times New Roman"/>
          <w:sz w:val="24"/>
          <w:szCs w:val="24"/>
        </w:rPr>
        <w:t xml:space="preserve"> Burger though its quality cannot </w:t>
      </w:r>
      <w:r w:rsidR="007242BD" w:rsidRPr="00E21CA2">
        <w:rPr>
          <w:rFonts w:ascii="Times New Roman" w:hAnsi="Times New Roman" w:cs="Times New Roman"/>
          <w:sz w:val="24"/>
          <w:szCs w:val="24"/>
        </w:rPr>
        <w:t>match is</w:t>
      </w:r>
      <w:r w:rsidRPr="00E21CA2">
        <w:rPr>
          <w:rFonts w:ascii="Times New Roman" w:hAnsi="Times New Roman" w:cs="Times New Roman"/>
          <w:sz w:val="24"/>
          <w:szCs w:val="24"/>
        </w:rPr>
        <w:t xml:space="preserve"> Chic filet but in addition to this it has cost leadership </w:t>
      </w:r>
      <w:r w:rsidR="007242BD" w:rsidRPr="00E21CA2">
        <w:rPr>
          <w:rFonts w:ascii="Times New Roman" w:hAnsi="Times New Roman" w:cs="Times New Roman"/>
          <w:sz w:val="24"/>
          <w:szCs w:val="24"/>
        </w:rPr>
        <w:t xml:space="preserve">strategy. </w:t>
      </w:r>
      <w:r w:rsidRPr="00E21CA2">
        <w:rPr>
          <w:rFonts w:ascii="Times New Roman" w:hAnsi="Times New Roman" w:cs="Times New Roman"/>
          <w:sz w:val="24"/>
          <w:szCs w:val="24"/>
        </w:rPr>
        <w:t xml:space="preserve">This firm looks to pose a great threat to In &amp; </w:t>
      </w:r>
      <w:proofErr w:type="gramStart"/>
      <w:r w:rsidRPr="00E21CA2">
        <w:rPr>
          <w:rFonts w:ascii="Times New Roman" w:hAnsi="Times New Roman" w:cs="Times New Roman"/>
          <w:sz w:val="24"/>
          <w:szCs w:val="24"/>
        </w:rPr>
        <w:t>Out</w:t>
      </w:r>
      <w:proofErr w:type="gramEnd"/>
      <w:r w:rsidRPr="00E21CA2">
        <w:rPr>
          <w:rFonts w:ascii="Times New Roman" w:hAnsi="Times New Roman" w:cs="Times New Roman"/>
          <w:sz w:val="24"/>
          <w:szCs w:val="24"/>
        </w:rPr>
        <w:t xml:space="preserve"> Burger.</w:t>
      </w:r>
    </w:p>
    <w:p w:rsidR="007242BD" w:rsidRPr="00E21CA2" w:rsidRDefault="007242BD" w:rsidP="007D6BD9">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 xml:space="preserve">Smash Burger has </w:t>
      </w:r>
      <w:r w:rsidR="00535EFA" w:rsidRPr="00E21CA2">
        <w:rPr>
          <w:rFonts w:ascii="Times New Roman" w:hAnsi="Times New Roman" w:cs="Times New Roman"/>
          <w:sz w:val="24"/>
          <w:szCs w:val="24"/>
        </w:rPr>
        <w:t>a focus</w:t>
      </w:r>
      <w:r w:rsidRPr="00E21CA2">
        <w:rPr>
          <w:rFonts w:ascii="Times New Roman" w:hAnsi="Times New Roman" w:cs="Times New Roman"/>
          <w:sz w:val="24"/>
          <w:szCs w:val="24"/>
        </w:rPr>
        <w:t xml:space="preserve"> strategy. It lacks adequate resources to occupy large geographical location but it has invested heavily to ensure it is in control of its locality by producing high quality service which can compete </w:t>
      </w:r>
      <w:r w:rsidR="00535EFA" w:rsidRPr="00E21CA2">
        <w:rPr>
          <w:rFonts w:ascii="Times New Roman" w:hAnsi="Times New Roman" w:cs="Times New Roman"/>
          <w:sz w:val="24"/>
          <w:szCs w:val="24"/>
        </w:rPr>
        <w:t>favorably</w:t>
      </w:r>
      <w:r w:rsidRPr="00E21CA2">
        <w:rPr>
          <w:rFonts w:ascii="Times New Roman" w:hAnsi="Times New Roman" w:cs="Times New Roman"/>
          <w:sz w:val="24"/>
          <w:szCs w:val="24"/>
        </w:rPr>
        <w:t xml:space="preserve"> with giants like In &amp; Out Burger which occupy large area.</w:t>
      </w:r>
    </w:p>
    <w:p w:rsidR="00E32D40" w:rsidRPr="00E21CA2" w:rsidRDefault="00E32D40" w:rsidP="007D6BD9">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Arby’s firm it combined strategies which allow it to produce services of medium to high quality to at different prices so that it can meet clients’ needs from different economic class. This kind of strategy has given it a millage in the industry to secure a unique market niche.</w:t>
      </w:r>
    </w:p>
    <w:p w:rsidR="00C725A8" w:rsidRPr="00E21CA2" w:rsidRDefault="00C725A8">
      <w:pPr>
        <w:rPr>
          <w:rFonts w:ascii="Times New Roman" w:hAnsi="Times New Roman" w:cs="Times New Roman"/>
          <w:b/>
          <w:sz w:val="24"/>
          <w:szCs w:val="24"/>
        </w:rPr>
      </w:pPr>
      <w:r w:rsidRPr="00E21CA2">
        <w:rPr>
          <w:rFonts w:ascii="Times New Roman" w:hAnsi="Times New Roman" w:cs="Times New Roman"/>
          <w:b/>
          <w:sz w:val="24"/>
          <w:szCs w:val="24"/>
        </w:rPr>
        <w:t>Answer to question two:</w:t>
      </w:r>
    </w:p>
    <w:p w:rsidR="00C725A8" w:rsidRDefault="00C725A8">
      <w:pPr>
        <w:rPr>
          <w:rFonts w:ascii="Times New Roman" w:hAnsi="Times New Roman" w:cs="Times New Roman"/>
          <w:sz w:val="24"/>
          <w:szCs w:val="24"/>
        </w:rPr>
      </w:pPr>
      <w:r w:rsidRPr="00E21CA2">
        <w:rPr>
          <w:rFonts w:ascii="Times New Roman" w:hAnsi="Times New Roman" w:cs="Times New Roman"/>
          <w:sz w:val="24"/>
          <w:szCs w:val="24"/>
        </w:rPr>
        <w:t>This strategic group map indicates that the future opportunities heavily rely how well the firms will integrate various strategies to stay competitive in the market base and this integration should be accompanied by innovation</w:t>
      </w:r>
      <w:r w:rsidR="006D6208" w:rsidRPr="00E21CA2">
        <w:rPr>
          <w:rFonts w:ascii="Times New Roman" w:hAnsi="Times New Roman" w:cs="Times New Roman"/>
          <w:sz w:val="24"/>
          <w:szCs w:val="24"/>
        </w:rPr>
        <w:t>.</w:t>
      </w:r>
    </w:p>
    <w:p w:rsidR="00DD51FF" w:rsidRPr="00DD51FF" w:rsidRDefault="00DD51FF" w:rsidP="00DD51FF">
      <w:pPr>
        <w:jc w:val="center"/>
        <w:rPr>
          <w:rFonts w:ascii="Times New Roman" w:hAnsi="Times New Roman" w:cs="Times New Roman"/>
          <w:b/>
          <w:sz w:val="24"/>
          <w:szCs w:val="24"/>
        </w:rPr>
      </w:pPr>
      <w:r w:rsidRPr="00DD51FF">
        <w:rPr>
          <w:rFonts w:ascii="Times New Roman" w:hAnsi="Times New Roman" w:cs="Times New Roman"/>
          <w:b/>
          <w:sz w:val="24"/>
          <w:szCs w:val="24"/>
        </w:rPr>
        <w:t>Work cited</w:t>
      </w:r>
    </w:p>
    <w:p w:rsidR="00DD51FF" w:rsidRPr="00DD51FF" w:rsidRDefault="00DD51FF" w:rsidP="00DD51FF">
      <w:pPr>
        <w:rPr>
          <w:rFonts w:ascii="Times New Roman" w:hAnsi="Times New Roman" w:cs="Times New Roman"/>
          <w:color w:val="222222"/>
          <w:sz w:val="24"/>
          <w:szCs w:val="24"/>
        </w:rPr>
      </w:pPr>
      <w:proofErr w:type="gramStart"/>
      <w:r w:rsidRPr="00DD51FF">
        <w:rPr>
          <w:rFonts w:ascii="Times New Roman" w:hAnsi="Times New Roman" w:cs="Times New Roman"/>
          <w:color w:val="222222"/>
          <w:sz w:val="24"/>
          <w:szCs w:val="24"/>
        </w:rPr>
        <w:t xml:space="preserve">Grünig, Rudolf, and Richard </w:t>
      </w:r>
      <w:proofErr w:type="spellStart"/>
      <w:r w:rsidRPr="00DD51FF">
        <w:rPr>
          <w:rFonts w:ascii="Times New Roman" w:hAnsi="Times New Roman" w:cs="Times New Roman"/>
          <w:color w:val="222222"/>
          <w:sz w:val="24"/>
          <w:szCs w:val="24"/>
        </w:rPr>
        <w:t>Kühn</w:t>
      </w:r>
      <w:proofErr w:type="spellEnd"/>
      <w:r w:rsidRPr="00DD51FF">
        <w:rPr>
          <w:rFonts w:ascii="Times New Roman" w:hAnsi="Times New Roman" w:cs="Times New Roman"/>
          <w:color w:val="222222"/>
          <w:sz w:val="24"/>
          <w:szCs w:val="24"/>
        </w:rPr>
        <w:t>.</w:t>
      </w:r>
      <w:proofErr w:type="gramEnd"/>
      <w:r w:rsidRPr="00DD51FF">
        <w:rPr>
          <w:rFonts w:ascii="Times New Roman" w:hAnsi="Times New Roman" w:cs="Times New Roman"/>
          <w:color w:val="222222"/>
          <w:sz w:val="24"/>
          <w:szCs w:val="24"/>
        </w:rPr>
        <w:t xml:space="preserve"> </w:t>
      </w:r>
      <w:proofErr w:type="gramStart"/>
      <w:r w:rsidRPr="00DD51FF">
        <w:rPr>
          <w:rFonts w:ascii="Times New Roman" w:hAnsi="Times New Roman" w:cs="Times New Roman"/>
          <w:color w:val="222222"/>
          <w:sz w:val="24"/>
          <w:szCs w:val="24"/>
        </w:rPr>
        <w:t>"Generic business strategies."</w:t>
      </w:r>
      <w:proofErr w:type="gramEnd"/>
      <w:r w:rsidRPr="00DD51FF">
        <w:rPr>
          <w:rFonts w:ascii="Times New Roman" w:hAnsi="Times New Roman" w:cs="Times New Roman"/>
          <w:color w:val="222222"/>
          <w:sz w:val="24"/>
          <w:szCs w:val="24"/>
        </w:rPr>
        <w:t xml:space="preserve"> </w:t>
      </w:r>
      <w:r w:rsidRPr="00DD51FF">
        <w:rPr>
          <w:rFonts w:ascii="Times New Roman" w:hAnsi="Times New Roman" w:cs="Times New Roman"/>
          <w:i/>
          <w:iCs/>
          <w:color w:val="222222"/>
          <w:sz w:val="24"/>
          <w:szCs w:val="24"/>
        </w:rPr>
        <w:t>Process-based Strategic Planning</w:t>
      </w:r>
      <w:r w:rsidRPr="00DD51FF">
        <w:rPr>
          <w:rFonts w:ascii="Times New Roman" w:hAnsi="Times New Roman" w:cs="Times New Roman"/>
          <w:color w:val="222222"/>
          <w:sz w:val="24"/>
          <w:szCs w:val="24"/>
        </w:rPr>
        <w:t xml:space="preserve">. </w:t>
      </w:r>
      <w:proofErr w:type="gramStart"/>
      <w:r w:rsidRPr="00DD51FF">
        <w:rPr>
          <w:rFonts w:ascii="Times New Roman" w:hAnsi="Times New Roman" w:cs="Times New Roman"/>
          <w:color w:val="222222"/>
          <w:sz w:val="24"/>
          <w:szCs w:val="24"/>
        </w:rPr>
        <w:t>Springer, Berlin, Heidelberg, 2011.</w:t>
      </w:r>
      <w:proofErr w:type="gramEnd"/>
      <w:r w:rsidRPr="00DD51FF">
        <w:rPr>
          <w:rFonts w:ascii="Times New Roman" w:hAnsi="Times New Roman" w:cs="Times New Roman"/>
          <w:color w:val="222222"/>
          <w:sz w:val="24"/>
          <w:szCs w:val="24"/>
        </w:rPr>
        <w:t xml:space="preserve"> </w:t>
      </w:r>
      <w:proofErr w:type="gramStart"/>
      <w:r w:rsidRPr="00DD51FF">
        <w:rPr>
          <w:rFonts w:ascii="Times New Roman" w:hAnsi="Times New Roman" w:cs="Times New Roman"/>
          <w:color w:val="222222"/>
          <w:sz w:val="24"/>
          <w:szCs w:val="24"/>
        </w:rPr>
        <w:t>221-246.</w:t>
      </w:r>
      <w:proofErr w:type="gramEnd"/>
    </w:p>
    <w:p w:rsidR="00DD51FF" w:rsidRPr="00DD51FF" w:rsidRDefault="00DD51FF" w:rsidP="00DD51FF">
      <w:pPr>
        <w:rPr>
          <w:rFonts w:ascii="Times New Roman" w:hAnsi="Times New Roman" w:cs="Times New Roman"/>
          <w:color w:val="222222"/>
          <w:sz w:val="24"/>
          <w:szCs w:val="24"/>
        </w:rPr>
      </w:pPr>
      <w:r w:rsidRPr="00DD51FF">
        <w:rPr>
          <w:rFonts w:ascii="Times New Roman" w:hAnsi="Times New Roman" w:cs="Times New Roman"/>
          <w:color w:val="222222"/>
          <w:sz w:val="24"/>
          <w:szCs w:val="24"/>
        </w:rPr>
        <w:t xml:space="preserve">Pietrzak, Michał, et al. "A case study of strategic group map application used as a tool for knowledge management." </w:t>
      </w:r>
      <w:r w:rsidRPr="00DD51FF">
        <w:rPr>
          <w:rFonts w:ascii="Times New Roman" w:hAnsi="Times New Roman" w:cs="Times New Roman"/>
          <w:i/>
          <w:iCs/>
          <w:color w:val="222222"/>
          <w:sz w:val="24"/>
          <w:szCs w:val="24"/>
        </w:rPr>
        <w:t>Journal of Computer Information Systems</w:t>
      </w:r>
      <w:r w:rsidRPr="00DD51FF">
        <w:rPr>
          <w:rFonts w:ascii="Times New Roman" w:hAnsi="Times New Roman" w:cs="Times New Roman"/>
          <w:color w:val="222222"/>
          <w:sz w:val="24"/>
          <w:szCs w:val="24"/>
        </w:rPr>
        <w:t xml:space="preserve"> 55.2 (2015): 68-77.</w:t>
      </w:r>
    </w:p>
    <w:p w:rsidR="00DD51FF" w:rsidRPr="00DD51FF" w:rsidRDefault="00DD51FF" w:rsidP="00DD51FF">
      <w:pPr>
        <w:rPr>
          <w:rFonts w:ascii="Times New Roman" w:hAnsi="Times New Roman" w:cs="Times New Roman"/>
          <w:color w:val="222222"/>
          <w:sz w:val="24"/>
          <w:szCs w:val="24"/>
        </w:rPr>
      </w:pPr>
      <w:r w:rsidRPr="00DD51FF">
        <w:rPr>
          <w:rFonts w:ascii="Times New Roman" w:hAnsi="Times New Roman" w:cs="Times New Roman"/>
          <w:color w:val="222222"/>
          <w:sz w:val="24"/>
          <w:szCs w:val="24"/>
        </w:rPr>
        <w:lastRenderedPageBreak/>
        <w:t xml:space="preserve">David, Fred R. </w:t>
      </w:r>
      <w:r w:rsidRPr="00DD51FF">
        <w:rPr>
          <w:rFonts w:ascii="Times New Roman" w:hAnsi="Times New Roman" w:cs="Times New Roman"/>
          <w:i/>
          <w:iCs/>
          <w:color w:val="222222"/>
          <w:sz w:val="24"/>
          <w:szCs w:val="24"/>
        </w:rPr>
        <w:t>Strategic management: Concepts and cases</w:t>
      </w:r>
      <w:r w:rsidRPr="00DD51FF">
        <w:rPr>
          <w:rFonts w:ascii="Times New Roman" w:hAnsi="Times New Roman" w:cs="Times New Roman"/>
          <w:color w:val="222222"/>
          <w:sz w:val="24"/>
          <w:szCs w:val="24"/>
        </w:rPr>
        <w:t xml:space="preserve">. </w:t>
      </w:r>
      <w:proofErr w:type="spellStart"/>
      <w:proofErr w:type="gramStart"/>
      <w:r w:rsidRPr="00DD51FF">
        <w:rPr>
          <w:rFonts w:ascii="Times New Roman" w:hAnsi="Times New Roman" w:cs="Times New Roman"/>
          <w:color w:val="222222"/>
          <w:sz w:val="24"/>
          <w:szCs w:val="24"/>
        </w:rPr>
        <w:t>Peaeson</w:t>
      </w:r>
      <w:proofErr w:type="spellEnd"/>
      <w:r w:rsidRPr="00DD51FF">
        <w:rPr>
          <w:rFonts w:ascii="Times New Roman" w:hAnsi="Times New Roman" w:cs="Times New Roman"/>
          <w:color w:val="222222"/>
          <w:sz w:val="24"/>
          <w:szCs w:val="24"/>
        </w:rPr>
        <w:t>/Prentice Hall, 2011.</w:t>
      </w:r>
      <w:proofErr w:type="gramEnd"/>
    </w:p>
    <w:p w:rsidR="00DD51FF" w:rsidRPr="00DD51FF" w:rsidRDefault="00DD51FF" w:rsidP="00DD51FF">
      <w:pPr>
        <w:rPr>
          <w:rFonts w:ascii="Times New Roman" w:hAnsi="Times New Roman" w:cs="Times New Roman"/>
          <w:sz w:val="24"/>
          <w:szCs w:val="24"/>
        </w:rPr>
      </w:pPr>
      <w:r w:rsidRPr="00DD51FF">
        <w:rPr>
          <w:rFonts w:ascii="Times New Roman" w:hAnsi="Times New Roman" w:cs="Times New Roman"/>
          <w:color w:val="222222"/>
          <w:sz w:val="24"/>
          <w:szCs w:val="24"/>
        </w:rPr>
        <w:t xml:space="preserve">Short, Jeremy C., et al. "Firm, strategic group, and industry influences on performance." </w:t>
      </w:r>
      <w:r w:rsidRPr="00DD51FF">
        <w:rPr>
          <w:rFonts w:ascii="Times New Roman" w:hAnsi="Times New Roman" w:cs="Times New Roman"/>
          <w:i/>
          <w:iCs/>
          <w:color w:val="222222"/>
          <w:sz w:val="24"/>
          <w:szCs w:val="24"/>
        </w:rPr>
        <w:t>Strategic management journal</w:t>
      </w:r>
      <w:r w:rsidRPr="00DD51FF">
        <w:rPr>
          <w:rFonts w:ascii="Times New Roman" w:hAnsi="Times New Roman" w:cs="Times New Roman"/>
          <w:color w:val="222222"/>
          <w:sz w:val="24"/>
          <w:szCs w:val="24"/>
        </w:rPr>
        <w:t xml:space="preserve"> 28.2 (2007): 147-167.</w:t>
      </w:r>
    </w:p>
    <w:p w:rsidR="00280C43" w:rsidRPr="00E21CA2" w:rsidRDefault="00280C43">
      <w:pPr>
        <w:rPr>
          <w:rFonts w:ascii="Times New Roman" w:hAnsi="Times New Roman" w:cs="Times New Roman"/>
          <w:sz w:val="24"/>
          <w:szCs w:val="24"/>
        </w:rPr>
      </w:pPr>
    </w:p>
    <w:p w:rsidR="00BE215E" w:rsidRPr="00E21CA2" w:rsidRDefault="00BE215E">
      <w:pPr>
        <w:rPr>
          <w:rFonts w:ascii="Times New Roman" w:hAnsi="Times New Roman" w:cs="Times New Roman"/>
          <w:sz w:val="24"/>
          <w:szCs w:val="24"/>
        </w:rPr>
      </w:pPr>
    </w:p>
    <w:p w:rsidR="00BE215E" w:rsidRPr="00E21CA2" w:rsidRDefault="00BE215E">
      <w:pPr>
        <w:rPr>
          <w:rFonts w:ascii="Times New Roman" w:hAnsi="Times New Roman" w:cs="Times New Roman"/>
          <w:sz w:val="24"/>
          <w:szCs w:val="24"/>
        </w:rPr>
      </w:pPr>
    </w:p>
    <w:p w:rsidR="006947F5" w:rsidRPr="00E21CA2" w:rsidRDefault="006947F5">
      <w:pPr>
        <w:rPr>
          <w:rFonts w:ascii="Times New Roman" w:hAnsi="Times New Roman" w:cs="Times New Roman"/>
          <w:sz w:val="24"/>
          <w:szCs w:val="24"/>
        </w:rPr>
      </w:pPr>
    </w:p>
    <w:p w:rsidR="00BE215E" w:rsidRPr="00E21CA2" w:rsidRDefault="00BE215E">
      <w:pPr>
        <w:rPr>
          <w:rFonts w:ascii="Times New Roman" w:hAnsi="Times New Roman" w:cs="Times New Roman"/>
          <w:sz w:val="24"/>
          <w:szCs w:val="24"/>
        </w:rPr>
      </w:pPr>
    </w:p>
    <w:sectPr w:rsidR="00BE215E" w:rsidRPr="00E21CA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BE2" w:rsidRDefault="00F73BE2" w:rsidP="00BE215E">
      <w:pPr>
        <w:spacing w:after="0" w:line="240" w:lineRule="auto"/>
      </w:pPr>
      <w:r>
        <w:separator/>
      </w:r>
    </w:p>
  </w:endnote>
  <w:endnote w:type="continuationSeparator" w:id="0">
    <w:p w:rsidR="00F73BE2" w:rsidRDefault="00F73BE2" w:rsidP="00BE2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BE2" w:rsidRDefault="00F73BE2" w:rsidP="00BE215E">
      <w:pPr>
        <w:spacing w:after="0" w:line="240" w:lineRule="auto"/>
      </w:pPr>
      <w:r>
        <w:separator/>
      </w:r>
    </w:p>
  </w:footnote>
  <w:footnote w:type="continuationSeparator" w:id="0">
    <w:p w:rsidR="00F73BE2" w:rsidRDefault="00F73BE2" w:rsidP="00BE2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7F4" w:rsidRDefault="007E17F4">
    <w:pPr>
      <w:pStyle w:val="Header"/>
      <w:jc w:val="right"/>
    </w:pPr>
    <w:r>
      <w:t>Surname</w:t>
    </w:r>
    <w:sdt>
      <w:sdtPr>
        <w:id w:val="-13768448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B04D9">
          <w:rPr>
            <w:noProof/>
          </w:rPr>
          <w:t>2</w:t>
        </w:r>
        <w:r>
          <w:rPr>
            <w:noProof/>
          </w:rPr>
          <w:fldChar w:fldCharType="end"/>
        </w:r>
      </w:sdtContent>
    </w:sdt>
  </w:p>
  <w:p w:rsidR="007E17F4" w:rsidRDefault="007E17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F87"/>
    <w:rsid w:val="00084A09"/>
    <w:rsid w:val="000E732F"/>
    <w:rsid w:val="001C4B85"/>
    <w:rsid w:val="00280C43"/>
    <w:rsid w:val="00302353"/>
    <w:rsid w:val="00424A82"/>
    <w:rsid w:val="004B7158"/>
    <w:rsid w:val="0052275B"/>
    <w:rsid w:val="00531D7E"/>
    <w:rsid w:val="00535EFA"/>
    <w:rsid w:val="0055345C"/>
    <w:rsid w:val="00604643"/>
    <w:rsid w:val="006947F5"/>
    <w:rsid w:val="006B04D9"/>
    <w:rsid w:val="006D6208"/>
    <w:rsid w:val="007242BD"/>
    <w:rsid w:val="007B1606"/>
    <w:rsid w:val="007D6BD9"/>
    <w:rsid w:val="007E17F4"/>
    <w:rsid w:val="008370F8"/>
    <w:rsid w:val="00904669"/>
    <w:rsid w:val="00BE215E"/>
    <w:rsid w:val="00C61591"/>
    <w:rsid w:val="00C725A8"/>
    <w:rsid w:val="00DA4F87"/>
    <w:rsid w:val="00DD51FF"/>
    <w:rsid w:val="00E21CA2"/>
    <w:rsid w:val="00E32D40"/>
    <w:rsid w:val="00F73BE2"/>
    <w:rsid w:val="00F92691"/>
    <w:rsid w:val="00FE0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15E"/>
  </w:style>
  <w:style w:type="paragraph" w:styleId="Footer">
    <w:name w:val="footer"/>
    <w:basedOn w:val="Normal"/>
    <w:link w:val="FooterChar"/>
    <w:uiPriority w:val="99"/>
    <w:unhideWhenUsed/>
    <w:rsid w:val="00BE2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15E"/>
  </w:style>
  <w:style w:type="paragraph" w:styleId="BalloonText">
    <w:name w:val="Balloon Text"/>
    <w:basedOn w:val="Normal"/>
    <w:link w:val="BalloonTextChar"/>
    <w:uiPriority w:val="99"/>
    <w:semiHidden/>
    <w:unhideWhenUsed/>
    <w:rsid w:val="006947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7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15E"/>
  </w:style>
  <w:style w:type="paragraph" w:styleId="Footer">
    <w:name w:val="footer"/>
    <w:basedOn w:val="Normal"/>
    <w:link w:val="FooterChar"/>
    <w:uiPriority w:val="99"/>
    <w:unhideWhenUsed/>
    <w:rsid w:val="00BE2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15E"/>
  </w:style>
  <w:style w:type="paragraph" w:styleId="BalloonText">
    <w:name w:val="Balloon Text"/>
    <w:basedOn w:val="Normal"/>
    <w:link w:val="BalloonTextChar"/>
    <w:uiPriority w:val="99"/>
    <w:semiHidden/>
    <w:unhideWhenUsed/>
    <w:rsid w:val="006947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7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6</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17</cp:revision>
  <dcterms:created xsi:type="dcterms:W3CDTF">2018-10-21T11:41:00Z</dcterms:created>
  <dcterms:modified xsi:type="dcterms:W3CDTF">2018-10-21T23:54:00Z</dcterms:modified>
</cp:coreProperties>
</file>